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C9" w:rsidRDefault="00A96BC9" w:rsidP="00A96BC9">
      <w:pPr>
        <w:autoSpaceDE w:val="0"/>
        <w:autoSpaceDN w:val="0"/>
        <w:adjustRightInd w:val="0"/>
        <w:spacing w:after="0"/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Технические требования к оригинал-макетам для печати</w:t>
      </w:r>
    </w:p>
    <w:p w:rsidR="00A96BC9" w:rsidRDefault="00A96BC9" w:rsidP="00A96BC9">
      <w:pPr>
        <w:autoSpaceDE w:val="0"/>
        <w:autoSpaceDN w:val="0"/>
        <w:adjustRightInd w:val="0"/>
        <w:spacing w:after="0"/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6BC9" w:rsidRDefault="00A96BC9" w:rsidP="00A96BC9">
      <w:pPr>
        <w:autoSpaceDE w:val="0"/>
        <w:autoSpaceDN w:val="0"/>
        <w:adjustRightInd w:val="0"/>
        <w:spacing w:line="240" w:lineRule="atLeast"/>
        <w:ind w:left="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Печать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Односторонняя</w:t>
      </w:r>
      <w:r>
        <w:rPr>
          <w:rFonts w:ascii="Times New Roman" w:hAnsi="Times New Roman"/>
          <w:color w:val="000000"/>
          <w:sz w:val="24"/>
          <w:szCs w:val="24"/>
        </w:rPr>
        <w:t>, цветность 4+0.</w:t>
      </w:r>
    </w:p>
    <w:p w:rsidR="00A96BC9" w:rsidRDefault="00A96BC9" w:rsidP="00A96B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Поддерживаемые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A96BC9" w:rsidRDefault="00A96BC9" w:rsidP="00A96B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Photoshop, Illustrator</w:t>
      </w:r>
    </w:p>
    <w:p w:rsidR="00A96BC9" w:rsidRDefault="00A96BC9" w:rsidP="00A96BC9">
      <w:pPr>
        <w:spacing w:after="0"/>
        <w:rPr>
          <w:rFonts w:ascii="Times New Roman" w:hAnsi="Times New Roman"/>
          <w:sz w:val="24"/>
          <w:szCs w:val="24"/>
        </w:rPr>
      </w:pPr>
    </w:p>
    <w:p w:rsidR="00A96BC9" w:rsidRDefault="00A96BC9" w:rsidP="00A96BC9">
      <w:pPr>
        <w:pStyle w:val="a4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Растровые изображения – (*.</w:t>
      </w:r>
      <w:r>
        <w:rPr>
          <w:sz w:val="24"/>
          <w:szCs w:val="24"/>
          <w:lang w:val="en-US"/>
        </w:rPr>
        <w:t>PSD</w:t>
      </w:r>
      <w:r>
        <w:rPr>
          <w:sz w:val="24"/>
          <w:szCs w:val="24"/>
        </w:rPr>
        <w:t>, *.TIFF) без дополнительных Альфа-каналов (Channels), без Контуров обтравки (Paths), без ZIP и JPEG компрессий</w:t>
      </w:r>
    </w:p>
    <w:p w:rsidR="00A96BC9" w:rsidRDefault="00A96BC9" w:rsidP="00A96BC9">
      <w:pPr>
        <w:pStyle w:val="a4"/>
        <w:tabs>
          <w:tab w:val="num" w:pos="851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A96BC9" w:rsidRDefault="00A96BC9" w:rsidP="00A96B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Векторные изображения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(*.AI,  *.</w:t>
      </w:r>
      <w:r>
        <w:rPr>
          <w:rFonts w:ascii="Times New Roman" w:hAnsi="Times New Roman"/>
          <w:sz w:val="24"/>
          <w:szCs w:val="24"/>
          <w:lang w:val="en-US"/>
        </w:rPr>
        <w:t>EPS</w:t>
      </w:r>
      <w:r>
        <w:rPr>
          <w:rFonts w:ascii="Times New Roman" w:hAnsi="Times New Roman"/>
          <w:sz w:val="24"/>
          <w:szCs w:val="24"/>
        </w:rPr>
        <w:t>,  *. PDF )</w:t>
      </w:r>
    </w:p>
    <w:p w:rsidR="00A96BC9" w:rsidRDefault="00A96BC9" w:rsidP="00A96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BC9" w:rsidRDefault="00A96BC9" w:rsidP="00A96B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Масштаб</w:t>
      </w:r>
      <w:r>
        <w:rPr>
          <w:rFonts w:ascii="Times New Roman" w:hAnsi="Times New Roman"/>
          <w:sz w:val="24"/>
          <w:szCs w:val="24"/>
          <w:lang w:val="en-US"/>
        </w:rPr>
        <w:t xml:space="preserve"> – 1: 1 </w:t>
      </w:r>
    </w:p>
    <w:p w:rsidR="00A96BC9" w:rsidRDefault="00A96BC9" w:rsidP="00A96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BC9" w:rsidRDefault="00A96BC9" w:rsidP="00A96B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Рекомендуемое разрешение: при размерах до 12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- 50-150 dpi., до 18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выше – 36-72 dpi.</w:t>
      </w:r>
    </w:p>
    <w:p w:rsidR="00A96BC9" w:rsidRDefault="00A96BC9" w:rsidP="00A96BC9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A96BC9" w:rsidRDefault="00A96BC9" w:rsidP="00A96B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Файлы в </w:t>
      </w:r>
      <w:r>
        <w:rPr>
          <w:rFonts w:ascii="Times New Roman" w:hAnsi="Times New Roman"/>
          <w:sz w:val="24"/>
          <w:szCs w:val="24"/>
          <w:lang w:val="en-US"/>
        </w:rPr>
        <w:t>CMYK</w:t>
      </w:r>
    </w:p>
    <w:p w:rsidR="00A96BC9" w:rsidRDefault="00A96BC9" w:rsidP="00A96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BC9" w:rsidRDefault="00A96BC9" w:rsidP="00A96B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Черный цвет должен быть композитным:</w:t>
      </w:r>
    </w:p>
    <w:p w:rsidR="00A96BC9" w:rsidRDefault="00A96BC9" w:rsidP="00A96BC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– 65%</w:t>
      </w:r>
    </w:p>
    <w:p w:rsidR="00A96BC9" w:rsidRDefault="00A96BC9" w:rsidP="00A96BC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– 65%</w:t>
      </w:r>
    </w:p>
    <w:p w:rsidR="00A96BC9" w:rsidRDefault="00A96BC9" w:rsidP="00A96BC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– 65%</w:t>
      </w:r>
    </w:p>
    <w:p w:rsidR="00A96BC9" w:rsidRDefault="00A96BC9" w:rsidP="00A96BC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– 95%</w:t>
      </w:r>
    </w:p>
    <w:p w:rsidR="00A96BC9" w:rsidRDefault="00A96BC9" w:rsidP="00A96BC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A96BC9" w:rsidRDefault="00A96BC9" w:rsidP="00A96B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Шрифты в кривых.</w:t>
      </w:r>
    </w:p>
    <w:p w:rsidR="00A96BC9" w:rsidRDefault="00A96BC9" w:rsidP="00A96B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6BC9" w:rsidRDefault="00A96BC9" w:rsidP="00A96B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Растровые файлы линковать.</w:t>
      </w:r>
    </w:p>
    <w:p w:rsidR="00A96BC9" w:rsidRDefault="00A96BC9" w:rsidP="00A96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BC9" w:rsidRDefault="00A96BC9" w:rsidP="00A96B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Макеты принимаются в полностью собранном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A96BC9" w:rsidRDefault="00A96BC9" w:rsidP="00A96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BC9" w:rsidRDefault="00A96BC9" w:rsidP="00A96BC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6BC9" w:rsidRDefault="00A96BC9" w:rsidP="00A96BC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Ответственность за орфографические ошибки в файле несёт Заказчик.</w:t>
      </w:r>
    </w:p>
    <w:p w:rsidR="00A96BC9" w:rsidRPr="00F70B7E" w:rsidRDefault="00A96BC9"/>
    <w:p w:rsidR="00A96BC9" w:rsidRPr="00F70B7E" w:rsidRDefault="00A96BC9"/>
    <w:tbl>
      <w:tblPr>
        <w:tblW w:w="1483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66"/>
        <w:gridCol w:w="978"/>
        <w:gridCol w:w="851"/>
        <w:gridCol w:w="1702"/>
        <w:gridCol w:w="707"/>
        <w:gridCol w:w="851"/>
        <w:gridCol w:w="850"/>
        <w:gridCol w:w="1134"/>
        <w:gridCol w:w="1985"/>
        <w:gridCol w:w="1984"/>
        <w:gridCol w:w="236"/>
      </w:tblGrid>
      <w:tr w:rsidR="00801D45" w:rsidRPr="00B56A9F" w:rsidTr="00796B3E">
        <w:trPr>
          <w:trHeight w:val="28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D45" w:rsidRPr="00A96BC9" w:rsidRDefault="00A96BC9" w:rsidP="00A96BC9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6B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</w:t>
            </w:r>
            <w:r w:rsidR="00801D45" w:rsidRPr="00A96BC9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Технические тре</w:t>
            </w:r>
            <w:r w:rsidRPr="00A96B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бования к рекламным </w:t>
            </w:r>
            <w:r w:rsidR="006E0D6C" w:rsidRPr="00A96B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материалам, </w:t>
            </w:r>
            <w:r w:rsidR="00801D45" w:rsidRPr="00A96BC9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предоставляемым Заказчиком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D45" w:rsidRPr="00B56A9F" w:rsidRDefault="00801D45" w:rsidP="00A96BC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D45" w:rsidRPr="00B56A9F" w:rsidRDefault="00801D45" w:rsidP="00A96BC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D45" w:rsidRPr="00B56A9F" w:rsidRDefault="00801D45" w:rsidP="00A96BC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D45" w:rsidRPr="00B56A9F" w:rsidRDefault="00801D45" w:rsidP="00A96BC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D45" w:rsidRPr="00B56A9F" w:rsidRDefault="00801D45" w:rsidP="00A96BC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D45" w:rsidRPr="00B56A9F" w:rsidRDefault="00801D45" w:rsidP="00A96BC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6E0D6C" w:rsidRPr="00B56A9F" w:rsidTr="00F70B7E">
        <w:trPr>
          <w:gridAfter w:val="1"/>
          <w:wAfter w:w="236" w:type="dxa"/>
          <w:trHeight w:val="8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F70B7E" w:rsidP="007A22D9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Т</w:t>
            </w:r>
            <w:r w:rsidR="006E0D6C"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ип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F70B7E" w:rsidP="007A22D9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М</w:t>
            </w:r>
            <w:r w:rsidR="006E0D6C"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атериал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6E0D6C" w:rsidP="007A22D9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Рекомендуемый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6E0D6C" w:rsidP="007A22D9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Плотность матер</w:t>
            </w: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  <w:lang w:val="uk-UA"/>
              </w:rPr>
              <w:t>и</w:t>
            </w: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ала (г/м²)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6E0D6C" w:rsidP="007A22D9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Тип печати, цветность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6E0D6C" w:rsidP="007A22D9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Кол-во фрагментов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6E0D6C" w:rsidP="007A22D9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Габаритный размер постера, 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6E0D6C" w:rsidP="007A22D9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Запечаты</w:t>
            </w: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  <w:lang w:val="uk-UA"/>
              </w:rPr>
              <w:t>-</w:t>
            </w: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ваемое поле, 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6E0D6C" w:rsidP="007A22D9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Границы значимой информации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6E0D6C" w:rsidP="007A22D9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Обрезка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D6C" w:rsidRPr="00F70B7E" w:rsidRDefault="006E0D6C" w:rsidP="007A22D9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</w:pPr>
            <w:r w:rsidRPr="00F70B7E">
              <w:rPr>
                <w:rFonts w:ascii="Times New Roman" w:hAnsi="Times New Roman"/>
                <w:b/>
                <w:bCs/>
                <w:sz w:val="14"/>
                <w:szCs w:val="24"/>
                <w:highlight w:val="yellow"/>
              </w:rPr>
              <w:t>Упаковка</w:t>
            </w:r>
          </w:p>
        </w:tc>
      </w:tr>
      <w:tr w:rsidR="006E0D6C" w:rsidRPr="00B56A9F" w:rsidTr="00796B3E">
        <w:trPr>
          <w:gridAfter w:val="1"/>
          <w:wAfter w:w="236" w:type="dxa"/>
          <w:trHeight w:val="13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4"/>
              </w:rPr>
              <w:t>Б</w:t>
            </w: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илборд- 6х3м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Бумага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 с голубой подложкой (Bluebackside)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Ahlstrom (Финляндия)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1-сторонняя, цветность 4+0, в местах совмещения фрагментов печатаются кресты. Нумерация постеров при печати обязательна.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108"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10 (допускает</w:t>
            </w:r>
            <w:r w:rsidRPr="00B56A9F">
              <w:rPr>
                <w:rFonts w:ascii="Times New Roman" w:hAnsi="Times New Roman"/>
                <w:sz w:val="14"/>
                <w:szCs w:val="24"/>
                <w:lang w:val="uk-UA"/>
              </w:rPr>
              <w:t>-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ся 8-12)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6000х3000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6000х3000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F4168C">
            <w:pPr>
              <w:spacing w:line="240" w:lineRule="auto"/>
              <w:ind w:left="-108"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B56A9F">
                <w:rPr>
                  <w:rFonts w:ascii="Times New Roman" w:hAnsi="Times New Roman"/>
                  <w:sz w:val="14"/>
                  <w:szCs w:val="24"/>
                </w:rPr>
                <w:t>200 мм</w:t>
              </w:r>
            </w:smartTag>
            <w:r w:rsidRPr="00B56A9F">
              <w:rPr>
                <w:rFonts w:ascii="Times New Roman" w:hAnsi="Times New Roman"/>
                <w:sz w:val="14"/>
                <w:szCs w:val="24"/>
              </w:rPr>
              <w:t xml:space="preserve"> от правого и левого края                    б) </w:t>
            </w:r>
            <w:r>
              <w:rPr>
                <w:rFonts w:ascii="Times New Roman" w:hAnsi="Times New Roman"/>
                <w:sz w:val="14"/>
                <w:szCs w:val="24"/>
              </w:rPr>
              <w:t>2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00 мм от верхнего и нижнего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Фрагменты должны быть четко обрезаны, поля для нахлеста остаются:  а)нижний ряд – справа и сверху;  б)верхний ряд – справа)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Постеры должны быть герметично упакованы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107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Билборд- 6х3м (винил)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D6C" w:rsidRPr="00B56A9F" w:rsidRDefault="006E0D6C" w:rsidP="00C56EED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Frontlit, матовый, высокопрочная 100% полиэстерная нить, 7/7 на см</w:t>
            </w:r>
            <w:r w:rsidRPr="00B56A9F">
              <w:rPr>
                <w:rFonts w:ascii="Times New Roman" w:hAnsi="Times New Roman"/>
                <w:sz w:val="14"/>
                <w:szCs w:val="24"/>
                <w:vertAlign w:val="superscript"/>
              </w:rPr>
              <w:t>2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,температурная устойчивость от -30 до +70 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С., светопропускание 10%, светостойкость 7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8 лет, прочность на разрыв при силе натяжения 2500 Н/5см, огнестойкость М4, DIN 75200.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не менее 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односторонняя, цветность 4+0, печать только одним фрагментом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left="-108"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6200х3200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6000х3000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108"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5800х2800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должен быть обрезан в размер: 6200х3200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должен быть герметично упакован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13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Билборд- 4х3м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Бумага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 с голубой подложкой (Bluebackside)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Ahlstrom (Финляндия)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1-сторонняя, цветность 4+0, в местах совмещения фрагментов печатаются кресты. Нумерация постеров при печати обязательна.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8 (допускается 9-12)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4000х3000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4000х3000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F416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B56A9F">
                <w:rPr>
                  <w:rFonts w:ascii="Times New Roman" w:hAnsi="Times New Roman"/>
                  <w:sz w:val="14"/>
                  <w:szCs w:val="24"/>
                </w:rPr>
                <w:t>150 мм</w:t>
              </w:r>
            </w:smartTag>
            <w:r w:rsidRPr="00B56A9F">
              <w:rPr>
                <w:rFonts w:ascii="Times New Roman" w:hAnsi="Times New Roman"/>
                <w:sz w:val="14"/>
                <w:szCs w:val="24"/>
              </w:rPr>
              <w:t xml:space="preserve"> от правого и левого края                    б) 1</w:t>
            </w:r>
            <w:r>
              <w:rPr>
                <w:rFonts w:ascii="Times New Roman" w:hAnsi="Times New Roman"/>
                <w:sz w:val="14"/>
                <w:szCs w:val="24"/>
              </w:rPr>
              <w:t>5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 мм от верхнего и нижнего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Фрагменты должны быть четко обрезаны, поля для нахлеста остаются:  а)нижний ряд – справа и сверху;  б)верхний ряд – справа)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Постеры должны быть герметично упакованы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12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  <w:lang w:val="uk-UA"/>
              </w:rPr>
            </w:pPr>
          </w:p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Билборд- 4х3м (винил)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D6C" w:rsidRPr="00B56A9F" w:rsidRDefault="006E0D6C" w:rsidP="00C56EE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Frontlit, матовый, высокопрочная 100% полиэстерная нить, 7/7 на см</w:t>
            </w:r>
            <w:r w:rsidRPr="00B56A9F">
              <w:rPr>
                <w:rFonts w:ascii="Times New Roman" w:hAnsi="Times New Roman"/>
                <w:sz w:val="14"/>
                <w:szCs w:val="24"/>
                <w:vertAlign w:val="superscript"/>
              </w:rPr>
              <w:t>2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, температурная устойчивость от -30 до +70 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С., светопропускание 10%, светостойкость 7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8 лет, прочность на разрыв при силе натяжения 2500 Н/5см, огнестойкость М4, DIN 75200.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не менее 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односторонняя, цветность 4+0, печать только одним фрагментом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4200х3200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4000х3000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4850х2800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должен быть обрезан в размер: 4200х3200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должен быть герметично упакован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89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Сити-формат 1.2х1.8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Бумага (работающая на просвет)/ бумага сити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односторонняя, цветность 4+0, печать только одним фрагментом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1200х1800 (вертикальный)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1200х1800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1100х1700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Обрезка в габаритный размер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Постеры должны быть герметично упакованы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114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Пиллар (пилон/стрит-панель)1.4х3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Бумага (работающая на просвет)/ бумага сити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односторонняя, цветность 4+0, печать только одним фрагментом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6E0D6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  <w:r>
              <w:rPr>
                <w:rFonts w:ascii="Times New Roman" w:hAnsi="Times New Roman"/>
                <w:sz w:val="14"/>
                <w:szCs w:val="24"/>
              </w:rPr>
              <w:t>5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00х30</w:t>
            </w:r>
            <w:r>
              <w:rPr>
                <w:rFonts w:ascii="Times New Roman" w:hAnsi="Times New Roman"/>
                <w:sz w:val="14"/>
                <w:szCs w:val="24"/>
              </w:rPr>
              <w:t>8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 (вертикальный)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6E0D6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14</w:t>
            </w:r>
            <w:r>
              <w:rPr>
                <w:rFonts w:ascii="Times New Roman" w:hAnsi="Times New Roman"/>
                <w:sz w:val="14"/>
                <w:szCs w:val="24"/>
              </w:rPr>
              <w:t>80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х29</w:t>
            </w:r>
            <w:r>
              <w:rPr>
                <w:rFonts w:ascii="Times New Roman" w:hAnsi="Times New Roman"/>
                <w:sz w:val="1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6E0D6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1335х28</w:t>
            </w:r>
            <w:r>
              <w:rPr>
                <w:rFonts w:ascii="Times New Roman" w:hAnsi="Times New Roman"/>
                <w:sz w:val="1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Обрезка в габаритный размер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Постеры должны быть герметично упакованы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6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lastRenderedPageBreak/>
              <w:t>Постерматик 1.2х1.8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F4168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Бумага для скроллеров</w:t>
            </w:r>
            <w:r>
              <w:rPr>
                <w:rFonts w:ascii="Times New Roman" w:hAnsi="Times New Roman"/>
                <w:sz w:val="14"/>
                <w:szCs w:val="24"/>
              </w:rPr>
              <w:t xml:space="preserve"> 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Полиман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Polyman (Франция)</w:t>
            </w:r>
          </w:p>
          <w:p w:rsidR="006E0D6C" w:rsidRPr="00F4168C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односторонняя, цветность 4+0, печать только одним фрагментом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F416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12</w:t>
            </w:r>
            <w:r>
              <w:rPr>
                <w:rFonts w:ascii="Times New Roman" w:hAnsi="Times New Roman"/>
                <w:sz w:val="14"/>
                <w:szCs w:val="24"/>
              </w:rPr>
              <w:t>7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0х18</w:t>
            </w:r>
            <w:r>
              <w:rPr>
                <w:rFonts w:ascii="Times New Roman" w:hAnsi="Times New Roman"/>
                <w:sz w:val="14"/>
                <w:szCs w:val="24"/>
              </w:rPr>
              <w:t>7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  (вертикальный)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F416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12</w:t>
            </w:r>
            <w:r>
              <w:rPr>
                <w:rFonts w:ascii="Times New Roman" w:hAnsi="Times New Roman"/>
                <w:sz w:val="14"/>
                <w:szCs w:val="24"/>
              </w:rPr>
              <w:t>3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0х18</w:t>
            </w:r>
            <w:r>
              <w:rPr>
                <w:rFonts w:ascii="Times New Roman" w:hAnsi="Times New Roman"/>
                <w:sz w:val="14"/>
                <w:szCs w:val="24"/>
              </w:rPr>
              <w:t>4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F416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Согласно схемы (запрашивать у менеджера)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Обрезка в габаритный 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Постеры должны быть герметично упакованы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5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Скроллер 3.14х2.3 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Бумага для скроллеровПолиман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Polyman (Франция)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односторонняя, цветность 4+0, печать только одним фрагментом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3150х2300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3100х2250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2800х2000 (относительно центра постера)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Обрезка в габаритный 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Постеры должны быть герметично упакованы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10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Унипол 12х5м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Бумага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 с голубой подложкой (Bluebackside)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Ahlstrom (Финляндия)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1-сторонняя, цветность 4+0, в местах совмещения фрагментов печатаются кресты. Нумерация постеров при печати обязательна.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40   (1.25х1.2)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12000х5000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12000х5000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B56A9F">
                <w:rPr>
                  <w:rFonts w:ascii="Times New Roman" w:hAnsi="Times New Roman"/>
                  <w:sz w:val="14"/>
                  <w:szCs w:val="24"/>
                </w:rPr>
                <w:t>300 мм</w:t>
              </w:r>
            </w:smartTag>
            <w:r w:rsidRPr="00B56A9F">
              <w:rPr>
                <w:rFonts w:ascii="Times New Roman" w:hAnsi="Times New Roman"/>
                <w:sz w:val="14"/>
                <w:szCs w:val="24"/>
              </w:rPr>
              <w:t xml:space="preserve"> от правого и левого края                    б)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B56A9F">
                <w:rPr>
                  <w:rFonts w:ascii="Times New Roman" w:hAnsi="Times New Roman"/>
                  <w:sz w:val="14"/>
                  <w:szCs w:val="24"/>
                </w:rPr>
                <w:t>200 мм</w:t>
              </w:r>
            </w:smartTag>
            <w:r w:rsidRPr="00B56A9F">
              <w:rPr>
                <w:rFonts w:ascii="Times New Roman" w:hAnsi="Times New Roman"/>
                <w:sz w:val="14"/>
                <w:szCs w:val="24"/>
              </w:rPr>
              <w:t xml:space="preserve"> от верхнего и нижнего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Фрагменты должны быть четко обрезаны, поля для нахлеста остаются:  а)нижний ряд – справа и сверху;  б)верхний ряд – справа)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Постеры должны быть герметично упакованы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8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Унипол 12х5м (винил)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Frontlit, матовый, высокопрочная 100% полиэстерная нить, 7/7 на см</w:t>
            </w:r>
            <w:r w:rsidRPr="00B56A9F">
              <w:rPr>
                <w:rFonts w:ascii="Times New Roman" w:hAnsi="Times New Roman"/>
                <w:sz w:val="14"/>
                <w:szCs w:val="24"/>
                <w:vertAlign w:val="superscript"/>
              </w:rPr>
              <w:t>2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, температурная устойчивость от -30 до +70 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С., светопропускание 10%, светостойкость 7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8 лет, прочность на разрыв при силе натяжения 2500 Н/5см, огнестойкость М4, DIN 75200.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не менее 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односторонняя, цветность 4+0, печать только одним фрагментом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12000х5000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12000х5000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B56A9F">
                <w:rPr>
                  <w:rFonts w:ascii="Times New Roman" w:hAnsi="Times New Roman"/>
                  <w:sz w:val="14"/>
                  <w:szCs w:val="24"/>
                </w:rPr>
                <w:t>300 мм</w:t>
              </w:r>
            </w:smartTag>
            <w:r w:rsidRPr="00B56A9F">
              <w:rPr>
                <w:rFonts w:ascii="Times New Roman" w:hAnsi="Times New Roman"/>
                <w:sz w:val="14"/>
                <w:szCs w:val="24"/>
              </w:rPr>
              <w:t xml:space="preserve"> от правого и левого края                    б)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B56A9F">
                <w:rPr>
                  <w:rFonts w:ascii="Times New Roman" w:hAnsi="Times New Roman"/>
                  <w:sz w:val="14"/>
                  <w:szCs w:val="24"/>
                </w:rPr>
                <w:t>200 мм</w:t>
              </w:r>
            </w:smartTag>
            <w:r w:rsidRPr="00B56A9F">
              <w:rPr>
                <w:rFonts w:ascii="Times New Roman" w:hAnsi="Times New Roman"/>
                <w:sz w:val="14"/>
                <w:szCs w:val="24"/>
              </w:rPr>
              <w:t xml:space="preserve"> от верхнего и нижнего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Обрезка в габаритный 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должен быть герметично упакован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91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Унипол 8х4м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бумага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 с голубой подложкой (Bluebackside)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7A22D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Ahlstrom (Финляндия)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1-сторонняя, цветность 4+0, в местах совмещения фрагментов печатаются кресты. Нумерация постеров при печати обязательна.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24            (1.35х1)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8000х4000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8000х4000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F416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B56A9F">
                <w:rPr>
                  <w:rFonts w:ascii="Times New Roman" w:hAnsi="Times New Roman"/>
                  <w:sz w:val="14"/>
                  <w:szCs w:val="24"/>
                </w:rPr>
                <w:t>250 мм</w:t>
              </w:r>
            </w:smartTag>
            <w:r w:rsidRPr="00B56A9F">
              <w:rPr>
                <w:rFonts w:ascii="Times New Roman" w:hAnsi="Times New Roman"/>
                <w:sz w:val="14"/>
                <w:szCs w:val="24"/>
              </w:rPr>
              <w:t xml:space="preserve"> от правого и левого края                    б) </w:t>
            </w:r>
            <w:r>
              <w:rPr>
                <w:rFonts w:ascii="Times New Roman" w:hAnsi="Times New Roman"/>
                <w:sz w:val="14"/>
                <w:szCs w:val="24"/>
              </w:rPr>
              <w:t>20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 мм от верхнего и нижнего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Фрагменты должны быть четко обрезаны, поля для нахлеста остаются:  а)нижний ряд – справа и сверху;  б)верхний ряд – справа)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Постеры должны быть герметично упакованы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9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Унипол 8х4м (винил)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Frontlit, матовый, высокопрочная 100% полиэстерная нить, 7/7 на см</w:t>
            </w:r>
            <w:r w:rsidRPr="00B56A9F">
              <w:rPr>
                <w:rFonts w:ascii="Times New Roman" w:hAnsi="Times New Roman"/>
                <w:sz w:val="14"/>
                <w:szCs w:val="24"/>
                <w:vertAlign w:val="superscript"/>
              </w:rPr>
              <w:t>2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, температурная устойчивость от -30 до +70 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С., светопропускание 10%, светостойкость 7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8 лет, прочность на разрыв при силе натяжения 2500 Н/5см, огнестойкость М4, DIN 75200.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не менее 450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односторонняя, цветность 4+0, печать только одним фрагментом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8000х4000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8000х4000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F416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B56A9F">
                <w:rPr>
                  <w:rFonts w:ascii="Times New Roman" w:hAnsi="Times New Roman"/>
                  <w:sz w:val="14"/>
                  <w:szCs w:val="24"/>
                </w:rPr>
                <w:t>250 мм</w:t>
              </w:r>
            </w:smartTag>
            <w:r w:rsidRPr="00B56A9F">
              <w:rPr>
                <w:rFonts w:ascii="Times New Roman" w:hAnsi="Times New Roman"/>
                <w:sz w:val="14"/>
                <w:szCs w:val="24"/>
              </w:rPr>
              <w:t xml:space="preserve"> от правого и левого края                    б) </w:t>
            </w:r>
            <w:r>
              <w:rPr>
                <w:rFonts w:ascii="Times New Roman" w:hAnsi="Times New Roman"/>
                <w:sz w:val="14"/>
                <w:szCs w:val="24"/>
              </w:rPr>
              <w:t>20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 мм от верхнего и нижнего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Обрезка в габаритный размер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должен быть герметично упакован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13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4"/>
              </w:rPr>
              <w:t>Троллы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Frontlit, матовый, высокопрочная 100% полиэстерная нить, 7/7 на см</w:t>
            </w:r>
            <w:r w:rsidRPr="00B56A9F">
              <w:rPr>
                <w:rFonts w:ascii="Times New Roman" w:hAnsi="Times New Roman"/>
                <w:sz w:val="14"/>
                <w:szCs w:val="24"/>
                <w:vertAlign w:val="superscript"/>
              </w:rPr>
              <w:t>2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, температурная устойчивость от -30 до +70 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С., светопропускание 10%, светостойкость 7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8 лет, прочность на разрыв при силе натяжения 2500 Н/5см, огнестойкость М4, DIN 75200.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не менее 450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односторонняя, цветность 4+0, печать только одним фрагментом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F416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493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0х</w:t>
            </w:r>
            <w:r>
              <w:rPr>
                <w:rFonts w:ascii="Times New Roman" w:hAnsi="Times New Roman"/>
                <w:sz w:val="14"/>
                <w:szCs w:val="24"/>
              </w:rPr>
              <w:t>94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493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0х</w:t>
            </w:r>
            <w:r>
              <w:rPr>
                <w:rFonts w:ascii="Times New Roman" w:hAnsi="Times New Roman"/>
                <w:sz w:val="14"/>
                <w:szCs w:val="24"/>
              </w:rPr>
              <w:t>94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F416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4880х890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796B3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 xml:space="preserve">Набивка люверсов согласно </w:t>
            </w:r>
            <w:r w:rsidR="00796B3E">
              <w:rPr>
                <w:rFonts w:ascii="Times New Roman" w:hAnsi="Times New Roman"/>
                <w:sz w:val="14"/>
                <w:szCs w:val="24"/>
              </w:rPr>
              <w:t>чертежа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должен быть герметично упакован в плотный материал (бумага, винил, пленка и т.п.).</w:t>
            </w:r>
          </w:p>
        </w:tc>
      </w:tr>
      <w:tr w:rsidR="006E0D6C" w:rsidRPr="00B56A9F" w:rsidTr="00796B3E">
        <w:trPr>
          <w:gridAfter w:val="1"/>
          <w:wAfter w:w="236" w:type="dxa"/>
          <w:trHeight w:val="7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Беклайты( все форматы)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AE0C8F" w:rsidRDefault="006E0D6C" w:rsidP="00AE0C8F">
            <w:pPr>
              <w:pStyle w:val="2"/>
              <w:rPr>
                <w:b w:val="0"/>
              </w:rPr>
            </w:pPr>
            <w:r w:rsidRPr="00AE0C8F">
              <w:rPr>
                <w:b w:val="0"/>
                <w:sz w:val="14"/>
                <w:szCs w:val="24"/>
              </w:rPr>
              <w:t xml:space="preserve">Винил </w:t>
            </w:r>
            <w:r w:rsidRPr="00AE0C8F">
              <w:rPr>
                <w:b w:val="0"/>
                <w:sz w:val="14"/>
                <w:szCs w:val="24"/>
                <w:lang w:val="en-US"/>
              </w:rPr>
              <w:t>Backlight</w:t>
            </w:r>
            <w:r w:rsidRPr="00AE0C8F">
              <w:rPr>
                <w:b w:val="0"/>
                <w:sz w:val="14"/>
                <w:szCs w:val="24"/>
              </w:rPr>
              <w:t xml:space="preserve">, матовый, высокопрочная 100% полиэстерная нить, </w:t>
            </w:r>
            <w:r>
              <w:rPr>
                <w:b w:val="0"/>
                <w:sz w:val="14"/>
                <w:szCs w:val="24"/>
              </w:rPr>
              <w:t>плетение 8/9</w:t>
            </w:r>
            <w:r w:rsidRPr="00AE0C8F">
              <w:rPr>
                <w:b w:val="0"/>
                <w:sz w:val="14"/>
                <w:szCs w:val="24"/>
              </w:rPr>
              <w:t xml:space="preserve"> на см</w:t>
            </w:r>
            <w:r w:rsidRPr="00AE0C8F">
              <w:rPr>
                <w:b w:val="0"/>
                <w:sz w:val="14"/>
                <w:szCs w:val="24"/>
                <w:vertAlign w:val="superscript"/>
              </w:rPr>
              <w:t>2</w:t>
            </w:r>
            <w:r w:rsidRPr="00AE0C8F">
              <w:rPr>
                <w:b w:val="0"/>
                <w:sz w:val="14"/>
                <w:szCs w:val="24"/>
              </w:rPr>
              <w:t xml:space="preserve">, температурная устойчивость от -30 до +70 </w:t>
            </w:r>
            <w:r>
              <w:rPr>
                <w:b w:val="0"/>
                <w:sz w:val="14"/>
                <w:szCs w:val="24"/>
              </w:rPr>
              <w:t>С., светопропускание не менее-</w:t>
            </w:r>
            <w:r w:rsidRPr="00C33AC1">
              <w:rPr>
                <w:b w:val="0"/>
                <w:sz w:val="14"/>
                <w:szCs w:val="24"/>
              </w:rPr>
              <w:t>25</w:t>
            </w:r>
            <w:r w:rsidRPr="00AE0C8F">
              <w:rPr>
                <w:b w:val="0"/>
                <w:sz w:val="14"/>
                <w:szCs w:val="24"/>
              </w:rPr>
              <w:t>%, светостойкость 7</w:t>
            </w:r>
            <w:r w:rsidRPr="00AE0C8F">
              <w:rPr>
                <w:b w:val="0"/>
                <w:sz w:val="14"/>
                <w:szCs w:val="24"/>
              </w:rPr>
              <w:t xml:space="preserve">8 лет, прочность на разрыв при силе натяжения </w:t>
            </w:r>
            <w:r>
              <w:rPr>
                <w:b w:val="0"/>
                <w:sz w:val="14"/>
                <w:szCs w:val="24"/>
              </w:rPr>
              <w:t xml:space="preserve">не менее </w:t>
            </w:r>
            <w:r w:rsidRPr="00AE0C8F">
              <w:rPr>
                <w:b w:val="0"/>
                <w:sz w:val="14"/>
                <w:szCs w:val="24"/>
              </w:rPr>
              <w:t>2500 Н/5см, огнестойкость М4, DIN 75200.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B56A9F">
              <w:rPr>
                <w:rFonts w:ascii="Times New Roman" w:hAnsi="Times New Roman"/>
                <w:b/>
                <w:bCs/>
                <w:sz w:val="14"/>
                <w:szCs w:val="24"/>
              </w:rPr>
              <w:t>не менее 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Default="006E0D6C" w:rsidP="006E0D6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Односторонняя печать,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 цветность 4+0</w:t>
            </w:r>
            <w:r>
              <w:rPr>
                <w:rFonts w:ascii="Times New Roman" w:hAnsi="Times New Roman"/>
                <w:sz w:val="14"/>
                <w:szCs w:val="24"/>
              </w:rPr>
              <w:t>;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4"/>
              </w:rPr>
              <w:t xml:space="preserve">двусторонняя, 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печать</w:t>
            </w:r>
            <w:r>
              <w:rPr>
                <w:rFonts w:ascii="Times New Roman" w:hAnsi="Times New Roman"/>
                <w:sz w:val="14"/>
                <w:szCs w:val="24"/>
              </w:rPr>
              <w:t>, цветност 4+4;</w:t>
            </w:r>
          </w:p>
          <w:p w:rsidR="006E0D6C" w:rsidRPr="00B56A9F" w:rsidRDefault="006E0D6C" w:rsidP="006E0D6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 xml:space="preserve"> только одним фрагментом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Согл</w:t>
            </w:r>
            <w:r>
              <w:rPr>
                <w:rFonts w:ascii="Times New Roman" w:hAnsi="Times New Roman"/>
                <w:sz w:val="14"/>
                <w:szCs w:val="24"/>
              </w:rPr>
              <w:t xml:space="preserve">асно 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чертежа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Согл</w:t>
            </w:r>
            <w:r>
              <w:rPr>
                <w:rFonts w:ascii="Times New Roman" w:hAnsi="Times New Roman"/>
                <w:sz w:val="14"/>
                <w:szCs w:val="24"/>
              </w:rPr>
              <w:t xml:space="preserve">асно 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чертежа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D6C" w:rsidRPr="00B56A9F" w:rsidRDefault="006E0D6C" w:rsidP="006E0D6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Согл</w:t>
            </w:r>
            <w:r>
              <w:rPr>
                <w:rFonts w:ascii="Times New Roman" w:hAnsi="Times New Roman"/>
                <w:sz w:val="14"/>
                <w:szCs w:val="24"/>
              </w:rPr>
              <w:t xml:space="preserve">асно </w:t>
            </w:r>
            <w:r w:rsidRPr="00B56A9F">
              <w:rPr>
                <w:rFonts w:ascii="Times New Roman" w:hAnsi="Times New Roman"/>
                <w:sz w:val="14"/>
                <w:szCs w:val="24"/>
              </w:rPr>
              <w:t>чертежа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Обрезка в габаритный 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6C" w:rsidRPr="00B56A9F" w:rsidRDefault="006E0D6C" w:rsidP="00C56EE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56A9F">
              <w:rPr>
                <w:rFonts w:ascii="Times New Roman" w:hAnsi="Times New Roman"/>
                <w:sz w:val="14"/>
                <w:szCs w:val="24"/>
              </w:rPr>
              <w:t>Винил должен быть герметично упакован в плотный материал (бумага, винил, пленка и т.п.).</w:t>
            </w:r>
          </w:p>
        </w:tc>
      </w:tr>
    </w:tbl>
    <w:p w:rsidR="00801D45" w:rsidRPr="00D82EC8" w:rsidRDefault="00801D45" w:rsidP="006E0D6C">
      <w:pPr>
        <w:spacing w:line="240" w:lineRule="auto"/>
        <w:rPr>
          <w:rFonts w:ascii="Times New Roman" w:hAnsi="Times New Roman"/>
          <w:sz w:val="14"/>
          <w:szCs w:val="24"/>
        </w:rPr>
      </w:pPr>
    </w:p>
    <w:sectPr w:rsidR="00801D45" w:rsidRPr="00D82EC8" w:rsidSect="006E0D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C8"/>
    <w:rsid w:val="000469B5"/>
    <w:rsid w:val="00231C0C"/>
    <w:rsid w:val="00387338"/>
    <w:rsid w:val="004D777B"/>
    <w:rsid w:val="006E0D6C"/>
    <w:rsid w:val="007915B3"/>
    <w:rsid w:val="00796B3E"/>
    <w:rsid w:val="007A22D9"/>
    <w:rsid w:val="00801D45"/>
    <w:rsid w:val="0086295B"/>
    <w:rsid w:val="009E05F0"/>
    <w:rsid w:val="00A83A11"/>
    <w:rsid w:val="00A96BC9"/>
    <w:rsid w:val="00AE0C8F"/>
    <w:rsid w:val="00B56A9F"/>
    <w:rsid w:val="00C33AC1"/>
    <w:rsid w:val="00C378EB"/>
    <w:rsid w:val="00C56EED"/>
    <w:rsid w:val="00C9779C"/>
    <w:rsid w:val="00D82EC8"/>
    <w:rsid w:val="00F4168C"/>
    <w:rsid w:val="00F47A26"/>
    <w:rsid w:val="00F50D5B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11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E0C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0C8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AE0C8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96B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11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E0C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0C8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AE0C8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96B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4959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Регламенту</vt:lpstr>
    </vt:vector>
  </TitlesOfParts>
  <Company>Reanimator Extreme Edition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Регламенту</dc:title>
  <dc:subject/>
  <dc:creator>Customer</dc:creator>
  <cp:keywords/>
  <dc:description/>
  <cp:lastModifiedBy>Gusachenko Vadim</cp:lastModifiedBy>
  <cp:revision>2</cp:revision>
  <dcterms:created xsi:type="dcterms:W3CDTF">2016-03-10T12:26:00Z</dcterms:created>
  <dcterms:modified xsi:type="dcterms:W3CDTF">2016-03-10T12:26:00Z</dcterms:modified>
</cp:coreProperties>
</file>